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211"/>
        <w:gridCol w:w="4253"/>
      </w:tblGrid>
      <w:tr w:rsidR="00211753" w:rsidRPr="00211753" w:rsidTr="008A6E8B">
        <w:tc>
          <w:tcPr>
            <w:tcW w:w="5211" w:type="dxa"/>
            <w:hideMark/>
          </w:tcPr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учреждение детский сад </w:t>
            </w: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общеразвивающего вида № 3 </w:t>
            </w: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Северский район</w:t>
            </w: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общем собрании  работников </w:t>
            </w: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Протокол № 5 от 19.08.2015 г.</w:t>
            </w:r>
          </w:p>
          <w:p w:rsidR="00211753" w:rsidRPr="00211753" w:rsidRDefault="00211753" w:rsidP="0021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211753" w:rsidRPr="00211753" w:rsidRDefault="00211753" w:rsidP="0021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211753" w:rsidRPr="00211753" w:rsidRDefault="00211753" w:rsidP="00211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детским садом </w:t>
            </w:r>
          </w:p>
          <w:p w:rsidR="00211753" w:rsidRDefault="00211753" w:rsidP="0048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211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482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19.08.2015г.</w:t>
            </w:r>
            <w:r w:rsidRPr="00211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 w:rsidRPr="0021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82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__97______</w:t>
            </w:r>
            <w:r w:rsidRPr="00211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</w:p>
          <w:p w:rsidR="00482AD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82AD3" w:rsidRPr="00211753" w:rsidRDefault="00482AD3" w:rsidP="0048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 Т.П.Черная</w:t>
            </w:r>
          </w:p>
        </w:tc>
      </w:tr>
    </w:tbl>
    <w:p w:rsidR="00211753" w:rsidRPr="00211753" w:rsidRDefault="00211753" w:rsidP="0021175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753" w:rsidRDefault="00211753" w:rsidP="001B72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A65A66" w:rsidRPr="00A65A66" w:rsidRDefault="00A65A66" w:rsidP="00A65A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B72CC" w:rsidRPr="001B72CC" w:rsidRDefault="001B72CC" w:rsidP="001B72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bookmarkStart w:id="0" w:name="_GoBack"/>
      <w:bookmarkEnd w:id="0"/>
      <w:r w:rsidRPr="001B72C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о группах раннего возраста общеразвивающей направленности</w:t>
      </w:r>
    </w:p>
    <w:p w:rsidR="001B72CC" w:rsidRPr="001B72CC" w:rsidRDefault="001B72CC" w:rsidP="001B72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B72CC" w:rsidRPr="001B72CC" w:rsidRDefault="001B72CC" w:rsidP="0071788E">
      <w:pPr>
        <w:widowControl w:val="0"/>
        <w:numPr>
          <w:ilvl w:val="0"/>
          <w:numId w:val="1"/>
        </w:numPr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Общие положения</w:t>
      </w:r>
    </w:p>
    <w:p w:rsidR="001B72CC" w:rsidRPr="001B72CC" w:rsidRDefault="001B72CC" w:rsidP="001B72C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1.1.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Положение о группах раннего возраста общеразвивающей направленности разработано в соответствии с </w:t>
      </w:r>
      <w:r w:rsidRPr="001B72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СанПиН </w:t>
      </w:r>
      <w:r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2.4.1.3049-13 «Санитарно-эпидемиологические требования к устройству, содержанию и организации режима работы дошкольных образовательных организаций», 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Уставом дошкольного образовательного учреждения, другими нормативно-правовыми актами по вопросам образования, социальной защиты прав и интересов детей.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1.2.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Настоящее положение регулирует деятельность групп раннего  возраста общеразвивающей направленности, функционирующих в МБДОУ </w:t>
      </w:r>
      <w:r w:rsidR="00B917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ДС О</w:t>
      </w:r>
      <w:r w:rsid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 № </w:t>
      </w:r>
      <w:r w:rsidR="00B917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</w:t>
      </w:r>
      <w:r w:rsid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пгт. Афипского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B917C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МЛ Северский район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(далее –дошкольное образовательное учреждение)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1.3.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группах раннего возраста общеразвивающей направленности осуществляется дошкольное образование детей в соответствии с общеобразовательной программой и образовательной программой дошкольного образовательного учреждения.</w:t>
      </w:r>
    </w:p>
    <w:p w:rsidR="001B72CC" w:rsidRPr="001B72CC" w:rsidRDefault="001B72CC" w:rsidP="001B7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2CC" w:rsidRPr="001B72CC" w:rsidRDefault="001B72CC" w:rsidP="0071788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II. Цели и задачи групп раннего возраста общеразвивающей направленности.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2.1.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Основными целями и задачами групп раннего возраста общеразвивающей направленности   являются: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создание оптимальных условий для охраны жизни и укрепления физического и психического здоровья детей;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-обеспечение познавательного, речевого, социально-коммуникативного,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художественно-эстетического и физического развития детей;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-воспитание с учетом возрастных категорий детей доброжелательных отношений к сверстникам, к близким людям, созидательного отношения к окружающему миру;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-взаимодействие образовательного учреждения с семьей для полноценного развития детей раннего возраста,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1B72CC" w:rsidRPr="001B72CC" w:rsidRDefault="001B72CC" w:rsidP="0071788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III. Организация деятельности групп </w:t>
      </w:r>
      <w:r w:rsidRPr="001B72C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раннего</w:t>
      </w:r>
      <w:r w:rsidRPr="001B72C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направленности.</w:t>
      </w:r>
    </w:p>
    <w:p w:rsidR="001B72CC" w:rsidRPr="001B72CC" w:rsidRDefault="001B72CC" w:rsidP="00B917C2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</w:t>
      </w: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3.1.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Группы раннего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</w:t>
      </w:r>
      <w:r w:rsidR="007178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создаются  в дошкольном образовательном  учреждении  при наличии необходимых материально-технических условий, программно-методических условий и кадрового обеспечения. Помещения групп (игровые, спальни, приемные, санузлы) должны отвечать педагогическим и санитарно-гигиеническим требованиям, правилам пожарной безопасности.</w:t>
      </w:r>
    </w:p>
    <w:p w:rsidR="0071788E" w:rsidRDefault="001B72CC" w:rsidP="00B917C2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3.2.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Условия, предметно-развивающая среда, созданные для осуществления образовательного процесса, должны отвечать санитарным нормам и контрольным нормативам, указанным в лицензии. </w:t>
      </w:r>
    </w:p>
    <w:p w:rsidR="001B72CC" w:rsidRPr="0071788E" w:rsidRDefault="001B72CC" w:rsidP="00B917C2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</w:t>
      </w: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3.3.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Устанавливается пятидневный режим работы групп раннего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</w:t>
      </w:r>
      <w:r w:rsidR="007178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енности в режиме полного дня (10,5 часов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пребывания).</w:t>
      </w:r>
    </w:p>
    <w:p w:rsidR="001B72CC" w:rsidRPr="001B72CC" w:rsidRDefault="0071788E" w:rsidP="00B917C2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</w:t>
      </w:r>
      <w:r w:rsidR="001B72CC"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1B72CC"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Образовательный процесс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</w:t>
      </w:r>
      <w:r w:rsidR="001B72CC"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строится в соответствии с основной общеобразовательной программой   дошкольного  учреждения, включает гибкое содержание и педагогические технологии, обеспечивающие индивидуальное, личностно-ориентированное развитие ребенка.  </w:t>
      </w:r>
    </w:p>
    <w:p w:rsidR="001B72CC" w:rsidRPr="001B72CC" w:rsidRDefault="001B72CC" w:rsidP="00B917C2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3.5.</w:t>
      </w:r>
      <w:r w:rsid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Администрация дошкольного образовательного учреждения  несет в установленном законодательством РФ порядке ответственность за жизнь, здоровье детей, реализацию в полном объеме основной общеобразовательной программы,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особенностям, склонностям, интересам и потребностям детей.</w:t>
      </w:r>
    </w:p>
    <w:p w:rsidR="001B72CC" w:rsidRPr="001B72CC" w:rsidRDefault="001B72CC" w:rsidP="00B917C2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3.6.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Организация воспитательной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1B72CC" w:rsidRPr="001B72CC" w:rsidRDefault="001B72CC" w:rsidP="00B917C2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7178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3.7.</w:t>
      </w:r>
      <w:r w:rsidR="0071788E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группах</w:t>
      </w:r>
      <w:r w:rsid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раннего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  организуется </w:t>
      </w:r>
      <w:r w:rsidR="00B917C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4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 w:rsidR="00B917C2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х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разовое сбалансированное питание, в соответствии с возрастом и временем пребывания детей, согласно действующим санитарным правилам и нормам. </w:t>
      </w:r>
    </w:p>
    <w:p w:rsidR="001B72CC" w:rsidRPr="001B72CC" w:rsidRDefault="001B72CC" w:rsidP="00B917C2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7178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3.8.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В группах</w:t>
      </w:r>
      <w:r w:rsid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раннего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  количество и длительность образовательной деятельности устанавливается 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lastRenderedPageBreak/>
        <w:t>образовательной программой и санитарными требованиями.</w:t>
      </w:r>
    </w:p>
    <w:p w:rsidR="001B72CC" w:rsidRPr="001B72CC" w:rsidRDefault="001B72CC" w:rsidP="00B917C2">
      <w:pPr>
        <w:widowControl w:val="0"/>
        <w:tabs>
          <w:tab w:val="left" w:pos="1134"/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7178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3.9.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7178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Установлен максимально допустимый объем недельной образовательной нагрузки для групп раннего возраста общеразвивающей направленности не более 10 педагогических мероприятий в неделю, продолжительностью не более 8-10 минут.</w:t>
      </w:r>
    </w:p>
    <w:p w:rsidR="001B72CC" w:rsidRPr="001B72CC" w:rsidRDefault="00B917C2" w:rsidP="0071788E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1У</w:t>
      </w:r>
      <w:r w:rsidR="001B72CC" w:rsidRPr="001B72C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. Участники образовательного процесса.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</w:t>
      </w: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5.1.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Участниками образовательного процесса являются дети, родители (законные представители), педагогические работники.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Взаимоотношения между дошкольным образовательным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размер платы, взимаемый с родителей (законных представителей) за содержание ребенка.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</w:t>
      </w: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5.2</w:t>
      </w:r>
      <w:r w:rsidRPr="001B72C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На педагогическую работу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группы</w:t>
      </w:r>
      <w:r w:rsid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раннего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 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принимаются лица, имеющую необходимую профессиональную педагогическую квалификацию, соответствующей требованиям квалификационной характеристики по должности и полученной специальности и подтвержденной документами об образовании. </w:t>
      </w:r>
    </w:p>
    <w:p w:rsidR="001B72CC" w:rsidRPr="001B72CC" w:rsidRDefault="001B72CC" w:rsidP="001B72C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К педагогической деятельности не допускаются лица, лишенные права этой деятельности приговором суда или по медицинским показаниям, а так же лица, имевшие судимость за определенные преступления. </w:t>
      </w:r>
    </w:p>
    <w:p w:rsidR="001B72CC" w:rsidRPr="001B72CC" w:rsidRDefault="001B72CC" w:rsidP="00B917C2">
      <w:pPr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 </w:t>
      </w:r>
      <w:r w:rsidRP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5.3.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Права педагогических работников и меры их социальной поддержки определяются законодательством Российской Федерации, Уставом и трудовым договором. </w:t>
      </w:r>
      <w:r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на участие в управлении дошкольным образовательным учреждением, в порядке, определенным уставом; на защиту своей профессиональной чести, достоинства и деловой репутации.</w:t>
      </w:r>
    </w:p>
    <w:p w:rsidR="001B72CC" w:rsidRPr="001B72CC" w:rsidRDefault="0071788E" w:rsidP="00B91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2CC" w:rsidRPr="0071788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1B72CC"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Отношения ребенка и педагога  </w:t>
      </w:r>
      <w:r w:rsidR="001B72CC"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</w:t>
      </w:r>
      <w:r w:rsidR="001B72CC"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группах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1B72CC"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раннего</w:t>
      </w:r>
      <w:r w:rsidR="001B72CC"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  </w:t>
      </w:r>
      <w:r w:rsidR="001B72CC"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1B72CC" w:rsidRPr="001B72CC" w:rsidRDefault="001B72CC" w:rsidP="00B917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1788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каждого ребенка в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группах</w:t>
      </w:r>
      <w:r w:rsid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раннего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 обеспечиваются в соответствии с Конвенцией о правах ребенка, действующим законодательством, Уставом дошкольного учреждения. </w:t>
      </w:r>
    </w:p>
    <w:p w:rsidR="001B72CC" w:rsidRPr="001B72CC" w:rsidRDefault="001B72CC" w:rsidP="001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C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   </w:t>
      </w:r>
      <w:r w:rsidR="007178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5.6</w:t>
      </w:r>
      <w:r w:rsidRPr="007178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="007178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Педагогические работники, работающие на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группах</w:t>
      </w:r>
      <w:r w:rsidR="0071788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1B72C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раннего</w:t>
      </w:r>
      <w:r w:rsidRPr="001B72C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возраста общеразвивающей направленности  несут ответственность за охрану жизни и здоровья детей, выполнение программы, соблюдение режимных моментов, выполнение требований к образовательной деятельности и прогулкам, за сохранность и эффективное использование закрепленного за ними  имущества. </w:t>
      </w:r>
    </w:p>
    <w:p w:rsidR="001B72CC" w:rsidRPr="001B72CC" w:rsidRDefault="001B72CC" w:rsidP="001B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3E" w:rsidRDefault="0003473E"/>
    <w:sectPr w:rsidR="0003473E" w:rsidSect="00B91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F2" w:rsidRDefault="005450F2" w:rsidP="00B917C2">
      <w:pPr>
        <w:spacing w:after="0" w:line="240" w:lineRule="auto"/>
      </w:pPr>
      <w:r>
        <w:separator/>
      </w:r>
    </w:p>
  </w:endnote>
  <w:endnote w:type="continuationSeparator" w:id="1">
    <w:p w:rsidR="005450F2" w:rsidRDefault="005450F2" w:rsidP="00B9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C2" w:rsidRDefault="00B917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0782"/>
      <w:docPartObj>
        <w:docPartGallery w:val="Page Numbers (Bottom of Page)"/>
        <w:docPartUnique/>
      </w:docPartObj>
    </w:sdtPr>
    <w:sdtContent>
      <w:p w:rsidR="00B917C2" w:rsidRDefault="00B917C2">
        <w:pPr>
          <w:pStyle w:val="a5"/>
          <w:jc w:val="right"/>
        </w:pPr>
        <w:fldSimple w:instr=" PAGE   \* MERGEFORMAT ">
          <w:r w:rsidR="00E227D2">
            <w:rPr>
              <w:noProof/>
            </w:rPr>
            <w:t>4</w:t>
          </w:r>
        </w:fldSimple>
      </w:p>
    </w:sdtContent>
  </w:sdt>
  <w:p w:rsidR="00B917C2" w:rsidRDefault="00B917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C2" w:rsidRDefault="00B917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F2" w:rsidRDefault="005450F2" w:rsidP="00B917C2">
      <w:pPr>
        <w:spacing w:after="0" w:line="240" w:lineRule="auto"/>
      </w:pPr>
      <w:r>
        <w:separator/>
      </w:r>
    </w:p>
  </w:footnote>
  <w:footnote w:type="continuationSeparator" w:id="1">
    <w:p w:rsidR="005450F2" w:rsidRDefault="005450F2" w:rsidP="00B9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C2" w:rsidRDefault="00B917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C2" w:rsidRDefault="00B917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C2" w:rsidRDefault="00B917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BD2"/>
    <w:multiLevelType w:val="hybridMultilevel"/>
    <w:tmpl w:val="DA464AF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A67"/>
    <w:rsid w:val="0003473E"/>
    <w:rsid w:val="001B72CC"/>
    <w:rsid w:val="00211753"/>
    <w:rsid w:val="003E640E"/>
    <w:rsid w:val="00482AD3"/>
    <w:rsid w:val="005450F2"/>
    <w:rsid w:val="0071788E"/>
    <w:rsid w:val="00A65A66"/>
    <w:rsid w:val="00B917C2"/>
    <w:rsid w:val="00D51A67"/>
    <w:rsid w:val="00E2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7C2"/>
  </w:style>
  <w:style w:type="paragraph" w:styleId="a5">
    <w:name w:val="footer"/>
    <w:basedOn w:val="a"/>
    <w:link w:val="a6"/>
    <w:uiPriority w:val="99"/>
    <w:unhideWhenUsed/>
    <w:rsid w:val="00B91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YG22Jtim31RdnE8U2ADWTqB5Q4TmLfSmfpaDCRMEK7U=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kPuneOf0vGtE2iAbJd+94kGM+QgI1zt8Ge0LpQXt/vw=</DigestValue>
    </Reference>
  </SignedInfo>
  <SignatureValue>q4vzIsk03ajIh0dlEREYdF8DPa9poYRgR+O48XoSq4hIsaScFHxqQuMBuRHeWLVs
1z4f2ax51jh69xbWsLvuPQ==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ePfYOn4weCJjSuzp8pgp13vheAw=</DigestValue>
      </Reference>
      <Reference URI="/word/document.xml?ContentType=application/vnd.openxmlformats-officedocument.wordprocessingml.document.main+xml">
        <DigestMethod Algorithm="http://www.w3.org/2000/09/xmldsig#sha1"/>
        <DigestValue>4OlJDYnMK4lIpHiMr5RGw3VaAfY=</DigestValue>
      </Reference>
      <Reference URI="/word/endnotes.xml?ContentType=application/vnd.openxmlformats-officedocument.wordprocessingml.endnotes+xml">
        <DigestMethod Algorithm="http://www.w3.org/2000/09/xmldsig#sha1"/>
        <DigestValue>4GzE3BHZ4wKB0jnOl0aeY/qH1vc=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footer1.xml?ContentType=application/vnd.openxmlformats-officedocument.wordprocessingml.footer+xml">
        <DigestMethod Algorithm="http://www.w3.org/2000/09/xmldsig#sha1"/>
        <DigestValue>xS/w1mXijYAFbBPpu1S8zyuvH4g=</DigestValue>
      </Reference>
      <Reference URI="/word/footer2.xml?ContentType=application/vnd.openxmlformats-officedocument.wordprocessingml.footer+xml">
        <DigestMethod Algorithm="http://www.w3.org/2000/09/xmldsig#sha1"/>
        <DigestValue>bOr3M86yNouu52WSZcXfSE+3oM0=</DigestValue>
      </Reference>
      <Reference URI="/word/footer3.xml?ContentType=application/vnd.openxmlformats-officedocument.wordprocessingml.footer+xml">
        <DigestMethod Algorithm="http://www.w3.org/2000/09/xmldsig#sha1"/>
        <DigestValue>xS/w1mXijYAFbBPpu1S8zyuvH4g=</DigestValue>
      </Reference>
      <Reference URI="/word/footnotes.xml?ContentType=application/vnd.openxmlformats-officedocument.wordprocessingml.footnotes+xml">
        <DigestMethod Algorithm="http://www.w3.org/2000/09/xmldsig#sha1"/>
        <DigestValue>j/WgZMqDnNmlzcvgJ5zHDvh5yZ8=</DigestValue>
      </Reference>
      <Reference URI="/word/header1.xml?ContentType=application/vnd.openxmlformats-officedocument.wordprocessingml.header+xml">
        <DigestMethod Algorithm="http://www.w3.org/2000/09/xmldsig#sha1"/>
        <DigestValue>cswLHASarvc7V9ahQcWNv2TBrI8=</DigestValue>
      </Reference>
      <Reference URI="/word/header2.xml?ContentType=application/vnd.openxmlformats-officedocument.wordprocessingml.header+xml">
        <DigestMethod Algorithm="http://www.w3.org/2000/09/xmldsig#sha1"/>
        <DigestValue>cswLHASarvc7V9ahQcWNv2TBrI8=</DigestValue>
      </Reference>
      <Reference URI="/word/header3.xml?ContentType=application/vnd.openxmlformats-officedocument.wordprocessingml.header+xml">
        <DigestMethod Algorithm="http://www.w3.org/2000/09/xmldsig#sha1"/>
        <DigestValue>cswLHASarvc7V9ahQcWNv2TBrI8=</DigestValue>
      </Reference>
      <Reference URI="/word/numbering.xml?ContentType=application/vnd.openxmlformats-officedocument.wordprocessingml.numbering+xml">
        <DigestMethod Algorithm="http://www.w3.org/2000/09/xmldsig#sha1"/>
        <DigestValue>Mv8weyjWvpuc2m1C+GJ96SzKc+k=</DigestValue>
      </Reference>
      <Reference URI="/word/settings.xml?ContentType=application/vnd.openxmlformats-officedocument.wordprocessingml.settings+xml">
        <DigestMethod Algorithm="http://www.w3.org/2000/09/xmldsig#sha1"/>
        <DigestValue>Z4IeDMLU31F0COoATHc2dHFwXPc=</DigestValue>
      </Reference>
      <Reference URI="/word/styles.xml?ContentType=application/vnd.openxmlformats-officedocument.wordprocessingml.styles+xml">
        <DigestMethod Algorithm="http://www.w3.org/2000/09/xmldsig#sha1"/>
        <DigestValue>kk4bqKFSDjxw6Q4/WD+m2IhzmoM=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NvL7r1g9mNQSLDsoW5sX0kvb7qI=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2021-02-04T07:36:33Z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2021-02-04T07:36:33Z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1015</Words>
  <Characters>5790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10</cp:revision>
  <cp:lastPrinted>2018-03-16T11:24:00Z</cp:lastPrinted>
  <dcterms:created xsi:type="dcterms:W3CDTF">2015-01-05T18:52:00Z</dcterms:created>
  <dcterms:modified xsi:type="dcterms:W3CDTF">2018-03-16T11:25:00Z</dcterms:modified>
</cp:coreProperties>
</file>